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6A3BB" w14:textId="5024529A" w:rsidR="00CF50E0" w:rsidRDefault="00C8784C">
      <w:r>
        <w:rPr>
          <w:noProof/>
        </w:rPr>
        <w:drawing>
          <wp:anchor distT="0" distB="0" distL="114300" distR="114300" simplePos="0" relativeHeight="251658240" behindDoc="1" locked="0" layoutInCell="1" allowOverlap="1" wp14:anchorId="2EC9692F" wp14:editId="222C1E49">
            <wp:simplePos x="0" y="0"/>
            <wp:positionH relativeFrom="margin">
              <wp:align>center</wp:align>
            </wp:positionH>
            <wp:positionV relativeFrom="paragraph">
              <wp:posOffset>-500380</wp:posOffset>
            </wp:positionV>
            <wp:extent cx="2787650" cy="2621183"/>
            <wp:effectExtent l="0" t="0" r="0" b="8255"/>
            <wp:wrapNone/>
            <wp:docPr id="629238950" name="Picture 4" descr="A blue text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38950" name="Picture 4" descr="A blue text with a person in the midd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7650" cy="26211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3A50FD" w14:textId="77777777" w:rsidR="00C8784C" w:rsidRPr="00C8784C" w:rsidRDefault="00C8784C" w:rsidP="00C8784C"/>
    <w:p w14:paraId="2D4EC1FD" w14:textId="77777777" w:rsidR="00C8784C" w:rsidRPr="00C8784C" w:rsidRDefault="00C8784C" w:rsidP="00C8784C"/>
    <w:p w14:paraId="392A3697" w14:textId="77777777" w:rsidR="00C8784C" w:rsidRPr="00C8784C" w:rsidRDefault="00C8784C" w:rsidP="00C8784C"/>
    <w:p w14:paraId="10741E7D" w14:textId="77777777" w:rsidR="00C8784C" w:rsidRPr="00C8784C" w:rsidRDefault="00C8784C" w:rsidP="00C8784C"/>
    <w:p w14:paraId="25D80A4E" w14:textId="77777777" w:rsidR="00C8784C" w:rsidRDefault="00C8784C" w:rsidP="00C8784C"/>
    <w:p w14:paraId="402012B0" w14:textId="77777777" w:rsidR="00C8784C" w:rsidRDefault="00C8784C" w:rsidP="00C8784C"/>
    <w:p w14:paraId="5FD958FF" w14:textId="77777777" w:rsidR="00C8784C" w:rsidRDefault="00C8784C" w:rsidP="00C8784C"/>
    <w:p w14:paraId="721151D3" w14:textId="14CD06E8" w:rsidR="00C8784C" w:rsidRDefault="00C8784C" w:rsidP="00C8784C">
      <w:r>
        <w:t>Αγαπητοί κύριοι/</w:t>
      </w:r>
      <w:proofErr w:type="spellStart"/>
      <w:r>
        <w:t>ες</w:t>
      </w:r>
      <w:proofErr w:type="spellEnd"/>
      <w:r>
        <w:t>,</w:t>
      </w:r>
    </w:p>
    <w:p w14:paraId="0B463FF2" w14:textId="77777777" w:rsidR="00C8784C" w:rsidRPr="00900B61" w:rsidRDefault="00C8784C" w:rsidP="00C8784C">
      <w:r w:rsidRPr="00900B61">
        <w:t>Οι «ΑΘΛΗΤΙΚΕΣ ΑΚΑΔΗΜΙΕΣ ΟΠΑΠ» αποτελούν ένα πρωτοποριακό πρόγραμμα Εταιρικής Υπευθυνότητας για τα ελληνικά δεδομένα που στοχεύει στο να εμφυσήσει στα παιδιά τις αρχές που θα ακολουθούν σε όλη τους τη ζωή, είτε γίνουν αθλητές, είτε παραμείνουν απλοί «φίλοι» του αθλητισμού.</w:t>
      </w:r>
    </w:p>
    <w:p w14:paraId="210FDF0A" w14:textId="2709FF02" w:rsidR="00C8784C" w:rsidRDefault="00C8784C" w:rsidP="00C8784C">
      <w:r w:rsidRPr="00900B61">
        <w:t>Στο πρόγραμμα συμμετέχουν ερασιτεχνικές ακαδημίες καλαθοσφαίρισης</w:t>
      </w:r>
      <w:r>
        <w:t xml:space="preserve"> και</w:t>
      </w:r>
      <w:r w:rsidRPr="00900B61">
        <w:t xml:space="preserve"> ποδοσφαίρου</w:t>
      </w:r>
      <w:r>
        <w:t xml:space="preserve"> με αθλητές 5-13 ετών από όλη την Ελλάδα.</w:t>
      </w:r>
    </w:p>
    <w:p w14:paraId="38C3F224" w14:textId="77777777" w:rsidR="00C8784C" w:rsidRPr="00900B61" w:rsidRDefault="00C8784C" w:rsidP="00C8784C">
      <w:r w:rsidRPr="00900B61">
        <w:t xml:space="preserve">Η βασική κατευθυντήρια γραμμή του προγράμματος είναι η συνεχής και </w:t>
      </w:r>
      <w:proofErr w:type="spellStart"/>
      <w:r w:rsidRPr="00900B61">
        <w:t>διαδραστική</w:t>
      </w:r>
      <w:proofErr w:type="spellEnd"/>
      <w:r w:rsidRPr="00900B61">
        <w:t xml:space="preserve"> εκπαίδευση των προπονητών, των παιδιών και των γονέων των ακαδημιών με σκοπό:</w:t>
      </w:r>
    </w:p>
    <w:p w14:paraId="502D2595" w14:textId="77777777" w:rsidR="00C8784C" w:rsidRPr="00900B61" w:rsidRDefault="00C8784C" w:rsidP="00C8784C">
      <w:pPr>
        <w:numPr>
          <w:ilvl w:val="0"/>
          <w:numId w:val="1"/>
        </w:numPr>
      </w:pPr>
      <w:r w:rsidRPr="00900B61">
        <w:t>Να αναδείξει την εκπαιδευτική και ψυχαγωγική πλευρά του αθλητισμού.</w:t>
      </w:r>
    </w:p>
    <w:p w14:paraId="6F07A6D5" w14:textId="77777777" w:rsidR="00C8784C" w:rsidRPr="00900B61" w:rsidRDefault="00C8784C" w:rsidP="00C8784C">
      <w:pPr>
        <w:numPr>
          <w:ilvl w:val="0"/>
          <w:numId w:val="1"/>
        </w:numPr>
      </w:pPr>
      <w:r w:rsidRPr="00900B61">
        <w:t>Να ενισχύσει τις αξίες του αθλητισμού.</w:t>
      </w:r>
    </w:p>
    <w:p w14:paraId="13983430" w14:textId="77777777" w:rsidR="00C8784C" w:rsidRPr="00900B61" w:rsidRDefault="00C8784C" w:rsidP="00C8784C">
      <w:pPr>
        <w:numPr>
          <w:ilvl w:val="0"/>
          <w:numId w:val="1"/>
        </w:numPr>
      </w:pPr>
      <w:r w:rsidRPr="00900B61">
        <w:t>Να δημιουργήσει ισχυρούς δεσμούς μεταξύ των συμμετεχόντων σωματείων.</w:t>
      </w:r>
    </w:p>
    <w:p w14:paraId="5116E430" w14:textId="77777777" w:rsidR="00C8784C" w:rsidRPr="00900B61" w:rsidRDefault="00C8784C" w:rsidP="00C8784C">
      <w:pPr>
        <w:numPr>
          <w:ilvl w:val="0"/>
          <w:numId w:val="1"/>
        </w:numPr>
      </w:pPr>
      <w:r w:rsidRPr="00900B61">
        <w:t>Να βελτιώσει την ποιότητα των παρεχόμενων υπηρεσιών των σωματείων.</w:t>
      </w:r>
    </w:p>
    <w:p w14:paraId="670906AF" w14:textId="342AA38F" w:rsidR="00871E7D" w:rsidRDefault="00871E7D" w:rsidP="00C8784C">
      <w:r>
        <w:t xml:space="preserve">Οι ακαδημίες που συμμετέχουν στο πρόγραμμα προκύπτουν από μία διαφανή όσο και λεπτομερειακή διαδικασία </w:t>
      </w:r>
      <w:r w:rsidR="007251BC">
        <w:t xml:space="preserve">που επαναλαμβάνεται </w:t>
      </w:r>
      <w:r>
        <w:t>κάθε τρία χρόνια και διεξάγεται και την τρέχουσα χρονική περίοδο.</w:t>
      </w:r>
    </w:p>
    <w:p w14:paraId="5CE21E28" w14:textId="3DE49187" w:rsidR="00871E7D" w:rsidRDefault="00871E7D" w:rsidP="00C8784C">
      <w:r>
        <w:t xml:space="preserve">Στο εν λόγω </w:t>
      </w:r>
      <w:r>
        <w:rPr>
          <w:lang w:val="en-US"/>
        </w:rPr>
        <w:t>email</w:t>
      </w:r>
      <w:r w:rsidRPr="00871E7D">
        <w:t xml:space="preserve"> </w:t>
      </w:r>
      <w:r>
        <w:t>θα βρείτε:</w:t>
      </w:r>
    </w:p>
    <w:p w14:paraId="630A4B2A" w14:textId="18F6E55D" w:rsidR="00871E7D" w:rsidRDefault="00871E7D" w:rsidP="00871E7D">
      <w:pPr>
        <w:pStyle w:val="ListParagraph"/>
        <w:numPr>
          <w:ilvl w:val="0"/>
          <w:numId w:val="2"/>
        </w:numPr>
      </w:pPr>
      <w:r>
        <w:t xml:space="preserve">Το διαδικτυακό </w:t>
      </w:r>
      <w:r w:rsidR="00C90504">
        <w:t>πληροφοριακό υλικό που περιγράφει το πρόγραμμα αλλά και τη διαδικασία συμμετοχής σε αυτό</w:t>
      </w:r>
    </w:p>
    <w:p w14:paraId="25D229A4" w14:textId="5EFEB799" w:rsidR="00C90504" w:rsidRDefault="00C90504" w:rsidP="00871E7D">
      <w:pPr>
        <w:pStyle w:val="ListParagraph"/>
        <w:numPr>
          <w:ilvl w:val="0"/>
          <w:numId w:val="2"/>
        </w:numPr>
      </w:pPr>
      <w:r>
        <w:t xml:space="preserve">Την υπεύθυνη δήλωση που πρέπει να συμπληρώσουν τα σωματεία που ενδιαφέρονται να συμμετάσχουν στη διαδικασία </w:t>
      </w:r>
    </w:p>
    <w:p w14:paraId="7739E74D" w14:textId="38CE4578" w:rsidR="00C90504" w:rsidRPr="00871E7D" w:rsidRDefault="00C90504" w:rsidP="00871E7D">
      <w:pPr>
        <w:pStyle w:val="ListParagraph"/>
        <w:numPr>
          <w:ilvl w:val="0"/>
          <w:numId w:val="2"/>
        </w:numPr>
      </w:pPr>
      <w:r>
        <w:t>Οδηγίες για τη συμπλήρωση της εν λόγω υπεύθυνης δήλωσης</w:t>
      </w:r>
    </w:p>
    <w:p w14:paraId="5ADA62E0" w14:textId="77777777" w:rsidR="00C8784C" w:rsidRDefault="00C8784C" w:rsidP="00C8784C"/>
    <w:p w14:paraId="18648F4B" w14:textId="77777777" w:rsidR="007251BC" w:rsidRDefault="007251BC" w:rsidP="00C8784C"/>
    <w:p w14:paraId="678639FA" w14:textId="62D17439" w:rsidR="00C90504" w:rsidRDefault="00C90504" w:rsidP="00C8784C">
      <w:r>
        <w:t>Ευχαριστούμε πολύ,</w:t>
      </w:r>
    </w:p>
    <w:p w14:paraId="14459E19" w14:textId="21CCD52B" w:rsidR="00C90504" w:rsidRDefault="00C90504" w:rsidP="00C8784C">
      <w:r>
        <w:t>Η ομάδα των Αθλητικών Ακαδημιών ΟΠΑΠ</w:t>
      </w:r>
    </w:p>
    <w:p w14:paraId="022BF1E5" w14:textId="77777777" w:rsidR="00C8784C" w:rsidRPr="00C8784C" w:rsidRDefault="00C8784C" w:rsidP="00C8784C"/>
    <w:sectPr w:rsidR="00C8784C" w:rsidRPr="00C8784C" w:rsidSect="00C8784C">
      <w:footerReference w:type="even" r:id="rId8"/>
      <w:footerReference w:type="default" r:id="rId9"/>
      <w:foot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CA1E5" w14:textId="77777777" w:rsidR="00913E1B" w:rsidRDefault="00913E1B" w:rsidP="00C8784C">
      <w:pPr>
        <w:spacing w:after="0" w:line="240" w:lineRule="auto"/>
      </w:pPr>
      <w:r>
        <w:separator/>
      </w:r>
    </w:p>
  </w:endnote>
  <w:endnote w:type="continuationSeparator" w:id="0">
    <w:p w14:paraId="34A1F9E6" w14:textId="77777777" w:rsidR="00913E1B" w:rsidRDefault="00913E1B" w:rsidP="00C8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2B34" w14:textId="76278960" w:rsidR="00C8784C" w:rsidRDefault="00C8784C">
    <w:pPr>
      <w:pStyle w:val="Footer"/>
    </w:pPr>
    <w:r>
      <w:rPr>
        <w:noProof/>
      </w:rPr>
      <mc:AlternateContent>
        <mc:Choice Requires="wps">
          <w:drawing>
            <wp:anchor distT="0" distB="0" distL="0" distR="0" simplePos="0" relativeHeight="251659264" behindDoc="0" locked="0" layoutInCell="1" allowOverlap="1" wp14:anchorId="65CE1D96" wp14:editId="640290F4">
              <wp:simplePos x="635" y="635"/>
              <wp:positionH relativeFrom="page">
                <wp:align>left</wp:align>
              </wp:positionH>
              <wp:positionV relativeFrom="page">
                <wp:align>bottom</wp:align>
              </wp:positionV>
              <wp:extent cx="443865" cy="443865"/>
              <wp:effectExtent l="0" t="0" r="4445" b="0"/>
              <wp:wrapNone/>
              <wp:docPr id="879875857"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8A317E" w14:textId="7F999BA4" w:rsidR="00C8784C" w:rsidRPr="00C8784C" w:rsidRDefault="00C8784C" w:rsidP="00C8784C">
                          <w:pPr>
                            <w:spacing w:after="0"/>
                            <w:rPr>
                              <w:rFonts w:ascii="Calibri" w:eastAsia="Calibri" w:hAnsi="Calibri" w:cs="Calibri"/>
                              <w:noProof/>
                              <w:color w:val="008000"/>
                              <w:sz w:val="20"/>
                              <w:szCs w:val="20"/>
                            </w:rPr>
                          </w:pPr>
                          <w:r w:rsidRPr="00C8784C">
                            <w:rPr>
                              <w:rFonts w:ascii="Calibri" w:eastAsia="Calibri" w:hAnsi="Calibri" w:cs="Calibri"/>
                              <w:noProof/>
                              <w:color w:val="008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CE1D96"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B8A317E" w14:textId="7F999BA4" w:rsidR="00C8784C" w:rsidRPr="00C8784C" w:rsidRDefault="00C8784C" w:rsidP="00C8784C">
                    <w:pPr>
                      <w:spacing w:after="0"/>
                      <w:rPr>
                        <w:rFonts w:ascii="Calibri" w:eastAsia="Calibri" w:hAnsi="Calibri" w:cs="Calibri"/>
                        <w:noProof/>
                        <w:color w:val="008000"/>
                        <w:sz w:val="20"/>
                        <w:szCs w:val="20"/>
                      </w:rPr>
                    </w:pPr>
                    <w:r w:rsidRPr="00C8784C">
                      <w:rPr>
                        <w:rFonts w:ascii="Calibri" w:eastAsia="Calibri" w:hAnsi="Calibri" w:cs="Calibri"/>
                        <w:noProof/>
                        <w:color w:val="008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7A3E" w14:textId="300FE518" w:rsidR="00C8784C" w:rsidRDefault="00C8784C">
    <w:pPr>
      <w:pStyle w:val="Footer"/>
    </w:pPr>
    <w:r>
      <w:rPr>
        <w:noProof/>
      </w:rPr>
      <mc:AlternateContent>
        <mc:Choice Requires="wps">
          <w:drawing>
            <wp:anchor distT="0" distB="0" distL="0" distR="0" simplePos="0" relativeHeight="251660288" behindDoc="0" locked="0" layoutInCell="1" allowOverlap="1" wp14:anchorId="6CD48C2E" wp14:editId="17286F2C">
              <wp:simplePos x="1143000" y="10071100"/>
              <wp:positionH relativeFrom="page">
                <wp:align>left</wp:align>
              </wp:positionH>
              <wp:positionV relativeFrom="page">
                <wp:align>bottom</wp:align>
              </wp:positionV>
              <wp:extent cx="443865" cy="443865"/>
              <wp:effectExtent l="0" t="0" r="4445" b="0"/>
              <wp:wrapNone/>
              <wp:docPr id="314232607"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FD25E0" w14:textId="71A2B819" w:rsidR="00C8784C" w:rsidRPr="00C8784C" w:rsidRDefault="00C8784C" w:rsidP="00C8784C">
                          <w:pPr>
                            <w:spacing w:after="0"/>
                            <w:rPr>
                              <w:rFonts w:ascii="Calibri" w:eastAsia="Calibri" w:hAnsi="Calibri" w:cs="Calibri"/>
                              <w:noProof/>
                              <w:color w:val="008000"/>
                              <w:sz w:val="20"/>
                              <w:szCs w:val="20"/>
                            </w:rPr>
                          </w:pPr>
                          <w:r w:rsidRPr="00C8784C">
                            <w:rPr>
                              <w:rFonts w:ascii="Calibri" w:eastAsia="Calibri" w:hAnsi="Calibri" w:cs="Calibri"/>
                              <w:noProof/>
                              <w:color w:val="008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D48C2E"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3FD25E0" w14:textId="71A2B819" w:rsidR="00C8784C" w:rsidRPr="00C8784C" w:rsidRDefault="00C8784C" w:rsidP="00C8784C">
                    <w:pPr>
                      <w:spacing w:after="0"/>
                      <w:rPr>
                        <w:rFonts w:ascii="Calibri" w:eastAsia="Calibri" w:hAnsi="Calibri" w:cs="Calibri"/>
                        <w:noProof/>
                        <w:color w:val="008000"/>
                        <w:sz w:val="20"/>
                        <w:szCs w:val="20"/>
                      </w:rPr>
                    </w:pPr>
                    <w:r w:rsidRPr="00C8784C">
                      <w:rPr>
                        <w:rFonts w:ascii="Calibri" w:eastAsia="Calibri" w:hAnsi="Calibri" w:cs="Calibri"/>
                        <w:noProof/>
                        <w:color w:val="008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30B9" w14:textId="6D660006" w:rsidR="00C8784C" w:rsidRDefault="00C8784C">
    <w:pPr>
      <w:pStyle w:val="Footer"/>
    </w:pPr>
    <w:r>
      <w:rPr>
        <w:noProof/>
      </w:rPr>
      <mc:AlternateContent>
        <mc:Choice Requires="wps">
          <w:drawing>
            <wp:anchor distT="0" distB="0" distL="0" distR="0" simplePos="0" relativeHeight="251658240" behindDoc="0" locked="0" layoutInCell="1" allowOverlap="1" wp14:anchorId="7D1BE16F" wp14:editId="21EF8EE7">
              <wp:simplePos x="635" y="635"/>
              <wp:positionH relativeFrom="page">
                <wp:align>left</wp:align>
              </wp:positionH>
              <wp:positionV relativeFrom="page">
                <wp:align>bottom</wp:align>
              </wp:positionV>
              <wp:extent cx="443865" cy="443865"/>
              <wp:effectExtent l="0" t="0" r="4445" b="0"/>
              <wp:wrapNone/>
              <wp:docPr id="53375423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17E7E5" w14:textId="67280671" w:rsidR="00C8784C" w:rsidRPr="00C8784C" w:rsidRDefault="00C8784C" w:rsidP="00C8784C">
                          <w:pPr>
                            <w:spacing w:after="0"/>
                            <w:rPr>
                              <w:rFonts w:ascii="Calibri" w:eastAsia="Calibri" w:hAnsi="Calibri" w:cs="Calibri"/>
                              <w:noProof/>
                              <w:color w:val="008000"/>
                              <w:sz w:val="20"/>
                              <w:szCs w:val="20"/>
                            </w:rPr>
                          </w:pPr>
                          <w:r w:rsidRPr="00C8784C">
                            <w:rPr>
                              <w:rFonts w:ascii="Calibri" w:eastAsia="Calibri" w:hAnsi="Calibri" w:cs="Calibri"/>
                              <w:noProof/>
                              <w:color w:val="008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1BE16F"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2317E7E5" w14:textId="67280671" w:rsidR="00C8784C" w:rsidRPr="00C8784C" w:rsidRDefault="00C8784C" w:rsidP="00C8784C">
                    <w:pPr>
                      <w:spacing w:after="0"/>
                      <w:rPr>
                        <w:rFonts w:ascii="Calibri" w:eastAsia="Calibri" w:hAnsi="Calibri" w:cs="Calibri"/>
                        <w:noProof/>
                        <w:color w:val="008000"/>
                        <w:sz w:val="20"/>
                        <w:szCs w:val="20"/>
                      </w:rPr>
                    </w:pPr>
                    <w:r w:rsidRPr="00C8784C">
                      <w:rPr>
                        <w:rFonts w:ascii="Calibri" w:eastAsia="Calibri" w:hAnsi="Calibri" w:cs="Calibri"/>
                        <w:noProof/>
                        <w:color w:val="008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A4692" w14:textId="77777777" w:rsidR="00913E1B" w:rsidRDefault="00913E1B" w:rsidP="00C8784C">
      <w:pPr>
        <w:spacing w:after="0" w:line="240" w:lineRule="auto"/>
      </w:pPr>
      <w:r>
        <w:separator/>
      </w:r>
    </w:p>
  </w:footnote>
  <w:footnote w:type="continuationSeparator" w:id="0">
    <w:p w14:paraId="050D4762" w14:textId="77777777" w:rsidR="00913E1B" w:rsidRDefault="00913E1B" w:rsidP="00C87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E6B6A"/>
    <w:multiLevelType w:val="hybridMultilevel"/>
    <w:tmpl w:val="1CA40724"/>
    <w:lvl w:ilvl="0" w:tplc="6A8E2424">
      <w:start w:val="1"/>
      <w:numFmt w:val="bullet"/>
      <w:lvlText w:val="•"/>
      <w:lvlJc w:val="left"/>
      <w:pPr>
        <w:tabs>
          <w:tab w:val="num" w:pos="720"/>
        </w:tabs>
        <w:ind w:left="720" w:hanging="360"/>
      </w:pPr>
      <w:rPr>
        <w:rFonts w:ascii="Arial" w:hAnsi="Arial" w:hint="default"/>
      </w:rPr>
    </w:lvl>
    <w:lvl w:ilvl="1" w:tplc="D60E5974" w:tentative="1">
      <w:start w:val="1"/>
      <w:numFmt w:val="bullet"/>
      <w:lvlText w:val="•"/>
      <w:lvlJc w:val="left"/>
      <w:pPr>
        <w:tabs>
          <w:tab w:val="num" w:pos="1440"/>
        </w:tabs>
        <w:ind w:left="1440" w:hanging="360"/>
      </w:pPr>
      <w:rPr>
        <w:rFonts w:ascii="Arial" w:hAnsi="Arial" w:hint="default"/>
      </w:rPr>
    </w:lvl>
    <w:lvl w:ilvl="2" w:tplc="247048E2" w:tentative="1">
      <w:start w:val="1"/>
      <w:numFmt w:val="bullet"/>
      <w:lvlText w:val="•"/>
      <w:lvlJc w:val="left"/>
      <w:pPr>
        <w:tabs>
          <w:tab w:val="num" w:pos="2160"/>
        </w:tabs>
        <w:ind w:left="2160" w:hanging="360"/>
      </w:pPr>
      <w:rPr>
        <w:rFonts w:ascii="Arial" w:hAnsi="Arial" w:hint="default"/>
      </w:rPr>
    </w:lvl>
    <w:lvl w:ilvl="3" w:tplc="9B4080B4" w:tentative="1">
      <w:start w:val="1"/>
      <w:numFmt w:val="bullet"/>
      <w:lvlText w:val="•"/>
      <w:lvlJc w:val="left"/>
      <w:pPr>
        <w:tabs>
          <w:tab w:val="num" w:pos="2880"/>
        </w:tabs>
        <w:ind w:left="2880" w:hanging="360"/>
      </w:pPr>
      <w:rPr>
        <w:rFonts w:ascii="Arial" w:hAnsi="Arial" w:hint="default"/>
      </w:rPr>
    </w:lvl>
    <w:lvl w:ilvl="4" w:tplc="E11215DA" w:tentative="1">
      <w:start w:val="1"/>
      <w:numFmt w:val="bullet"/>
      <w:lvlText w:val="•"/>
      <w:lvlJc w:val="left"/>
      <w:pPr>
        <w:tabs>
          <w:tab w:val="num" w:pos="3600"/>
        </w:tabs>
        <w:ind w:left="3600" w:hanging="360"/>
      </w:pPr>
      <w:rPr>
        <w:rFonts w:ascii="Arial" w:hAnsi="Arial" w:hint="default"/>
      </w:rPr>
    </w:lvl>
    <w:lvl w:ilvl="5" w:tplc="A2B0E61A" w:tentative="1">
      <w:start w:val="1"/>
      <w:numFmt w:val="bullet"/>
      <w:lvlText w:val="•"/>
      <w:lvlJc w:val="left"/>
      <w:pPr>
        <w:tabs>
          <w:tab w:val="num" w:pos="4320"/>
        </w:tabs>
        <w:ind w:left="4320" w:hanging="360"/>
      </w:pPr>
      <w:rPr>
        <w:rFonts w:ascii="Arial" w:hAnsi="Arial" w:hint="default"/>
      </w:rPr>
    </w:lvl>
    <w:lvl w:ilvl="6" w:tplc="F4C003F4" w:tentative="1">
      <w:start w:val="1"/>
      <w:numFmt w:val="bullet"/>
      <w:lvlText w:val="•"/>
      <w:lvlJc w:val="left"/>
      <w:pPr>
        <w:tabs>
          <w:tab w:val="num" w:pos="5040"/>
        </w:tabs>
        <w:ind w:left="5040" w:hanging="360"/>
      </w:pPr>
      <w:rPr>
        <w:rFonts w:ascii="Arial" w:hAnsi="Arial" w:hint="default"/>
      </w:rPr>
    </w:lvl>
    <w:lvl w:ilvl="7" w:tplc="11F0817C" w:tentative="1">
      <w:start w:val="1"/>
      <w:numFmt w:val="bullet"/>
      <w:lvlText w:val="•"/>
      <w:lvlJc w:val="left"/>
      <w:pPr>
        <w:tabs>
          <w:tab w:val="num" w:pos="5760"/>
        </w:tabs>
        <w:ind w:left="5760" w:hanging="360"/>
      </w:pPr>
      <w:rPr>
        <w:rFonts w:ascii="Arial" w:hAnsi="Arial" w:hint="default"/>
      </w:rPr>
    </w:lvl>
    <w:lvl w:ilvl="8" w:tplc="FD0446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7BD26ED"/>
    <w:multiLevelType w:val="hybridMultilevel"/>
    <w:tmpl w:val="3D6A89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83584193">
    <w:abstractNumId w:val="0"/>
  </w:num>
  <w:num w:numId="2" w16cid:durableId="46033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73"/>
    <w:rsid w:val="007251BC"/>
    <w:rsid w:val="00871E7D"/>
    <w:rsid w:val="00913E1B"/>
    <w:rsid w:val="00C8784C"/>
    <w:rsid w:val="00C90504"/>
    <w:rsid w:val="00CF50E0"/>
    <w:rsid w:val="00D333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C7F9"/>
  <w15:chartTrackingRefBased/>
  <w15:docId w15:val="{4DA4BB8C-9A39-4F15-9CAD-1B74ADDA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784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784C"/>
  </w:style>
  <w:style w:type="paragraph" w:styleId="ListParagraph">
    <w:name w:val="List Paragraph"/>
    <w:basedOn w:val="Normal"/>
    <w:uiPriority w:val="34"/>
    <w:qFormat/>
    <w:rsid w:val="00871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214</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Argiriou Vasilis</dc:creator>
  <cp:keywords/>
  <dc:description/>
  <cp:lastModifiedBy>Argiriou Vasilis</cp:lastModifiedBy>
  <cp:revision>3</cp:revision>
  <dcterms:created xsi:type="dcterms:W3CDTF">2023-07-19T07:38:00Z</dcterms:created>
  <dcterms:modified xsi:type="dcterms:W3CDTF">2023-07-19T08:04:00Z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1fd0717a,3471d711,12bacf1f</vt:lpwstr>
  </property>
  <property fmtid="{D5CDD505-2E9C-101B-9397-08002B2CF9AE}" pid="3" name="ClassificationContentMarkingFooterFontProps">
    <vt:lpwstr>#008000,10,Calibri</vt:lpwstr>
  </property>
  <property fmtid="{D5CDD505-2E9C-101B-9397-08002B2CF9AE}" pid="4" name="ClassificationContentMarkingFooterText">
    <vt:lpwstr>[Public]</vt:lpwstr>
  </property>
  <property fmtid="{D5CDD505-2E9C-101B-9397-08002B2CF9AE}" pid="5" name="MSIP_Label_72ab0cd1-4d60-48d7-b57f-649d7fa780cd_Enabled">
    <vt:lpwstr>true</vt:lpwstr>
  </property>
  <property fmtid="{D5CDD505-2E9C-101B-9397-08002B2CF9AE}" pid="6" name="MSIP_Label_72ab0cd1-4d60-48d7-b57f-649d7fa780cd_SetDate">
    <vt:lpwstr>2023-07-19T07:38:26Z</vt:lpwstr>
  </property>
  <property fmtid="{D5CDD505-2E9C-101B-9397-08002B2CF9AE}" pid="7" name="MSIP_Label_72ab0cd1-4d60-48d7-b57f-649d7fa780cd_Method">
    <vt:lpwstr>Privileged</vt:lpwstr>
  </property>
  <property fmtid="{D5CDD505-2E9C-101B-9397-08002B2CF9AE}" pid="8" name="MSIP_Label_72ab0cd1-4d60-48d7-b57f-649d7fa780cd_Name">
    <vt:lpwstr>[Public]</vt:lpwstr>
  </property>
  <property fmtid="{D5CDD505-2E9C-101B-9397-08002B2CF9AE}" pid="9" name="MSIP_Label_72ab0cd1-4d60-48d7-b57f-649d7fa780cd_SiteId">
    <vt:lpwstr>97c3f67d-6d05-42a8-9ec0-d8e78cd4aedc</vt:lpwstr>
  </property>
  <property fmtid="{D5CDD505-2E9C-101B-9397-08002B2CF9AE}" pid="10" name="MSIP_Label_72ab0cd1-4d60-48d7-b57f-649d7fa780cd_ActionId">
    <vt:lpwstr>51cd9d5a-ac63-41b0-a059-57d80b1c0fca</vt:lpwstr>
  </property>
  <property fmtid="{D5CDD505-2E9C-101B-9397-08002B2CF9AE}" pid="11" name="MSIP_Label_72ab0cd1-4d60-48d7-b57f-649d7fa780cd_ContentBits">
    <vt:lpwstr>2</vt:lpwstr>
  </property>
</Properties>
</file>